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9F" w:rsidRDefault="004164FD" w:rsidP="00100B74">
      <w:pPr>
        <w:jc w:val="center"/>
        <w:rPr>
          <w:rFonts w:ascii="Times New Roman" w:hAnsi="Times New Roman" w:cs="Times New Roman"/>
          <w:sz w:val="24"/>
          <w:szCs w:val="24"/>
        </w:rPr>
      </w:pPr>
      <w:r>
        <w:rPr>
          <w:rFonts w:ascii="Times New Roman" w:hAnsi="Times New Roman" w:cs="Times New Roman"/>
          <w:sz w:val="24"/>
          <w:szCs w:val="24"/>
        </w:rPr>
        <w:t xml:space="preserve"> </w:t>
      </w:r>
      <w:r w:rsidR="00A01315">
        <w:rPr>
          <w:rFonts w:ascii="Times New Roman" w:hAnsi="Times New Roman" w:cs="Times New Roman"/>
          <w:sz w:val="24"/>
          <w:szCs w:val="24"/>
        </w:rPr>
        <w:t xml:space="preserve">Finding </w:t>
      </w:r>
      <w:r w:rsidR="00100B74">
        <w:rPr>
          <w:rFonts w:ascii="Times New Roman" w:hAnsi="Times New Roman" w:cs="Times New Roman"/>
          <w:sz w:val="24"/>
          <w:szCs w:val="24"/>
        </w:rPr>
        <w:t>an</w:t>
      </w:r>
      <w:r w:rsidR="00A01315">
        <w:rPr>
          <w:rFonts w:ascii="Times New Roman" w:hAnsi="Times New Roman" w:cs="Times New Roman"/>
          <w:sz w:val="24"/>
          <w:szCs w:val="24"/>
        </w:rPr>
        <w:t xml:space="preserve"> Advocat</w:t>
      </w:r>
      <w:r w:rsidR="000452E6">
        <w:rPr>
          <w:rFonts w:ascii="Times New Roman" w:hAnsi="Times New Roman" w:cs="Times New Roman"/>
          <w:sz w:val="24"/>
          <w:szCs w:val="24"/>
        </w:rPr>
        <w:t>e</w:t>
      </w:r>
    </w:p>
    <w:p w:rsidR="000452E6" w:rsidRDefault="00A01315" w:rsidP="00A53F2E">
      <w:pPr>
        <w:jc w:val="both"/>
        <w:rPr>
          <w:rFonts w:ascii="Times New Roman" w:hAnsi="Times New Roman" w:cs="Times New Roman"/>
        </w:rPr>
      </w:pPr>
      <w:r>
        <w:rPr>
          <w:rFonts w:ascii="Times New Roman" w:hAnsi="Times New Roman" w:cs="Times New Roman"/>
        </w:rPr>
        <w:t>The longer I am in the business, the stronger I feel the need for every person to have an ‘Advocate’</w:t>
      </w:r>
      <w:r w:rsidR="003C08C7">
        <w:rPr>
          <w:rFonts w:ascii="Times New Roman" w:hAnsi="Times New Roman" w:cs="Times New Roman"/>
        </w:rPr>
        <w:t>, especially</w:t>
      </w:r>
      <w:r>
        <w:rPr>
          <w:rFonts w:ascii="Times New Roman" w:hAnsi="Times New Roman" w:cs="Times New Roman"/>
        </w:rPr>
        <w:t xml:space="preserve"> as they age.  </w:t>
      </w:r>
      <w:r w:rsidR="009C4E43">
        <w:rPr>
          <w:rFonts w:ascii="Times New Roman" w:hAnsi="Times New Roman" w:cs="Times New Roman"/>
        </w:rPr>
        <w:t xml:space="preserve">An Advocate is one who acts on the behalf of another who cannot act on their own </w:t>
      </w:r>
      <w:r w:rsidR="008E76BA">
        <w:rPr>
          <w:rFonts w:ascii="Times New Roman" w:hAnsi="Times New Roman" w:cs="Times New Roman"/>
        </w:rPr>
        <w:t>or may need a helping hand</w:t>
      </w:r>
      <w:r w:rsidR="009C4E43">
        <w:rPr>
          <w:rFonts w:ascii="Times New Roman" w:hAnsi="Times New Roman" w:cs="Times New Roman"/>
        </w:rPr>
        <w:t xml:space="preserve">. An </w:t>
      </w:r>
      <w:r w:rsidR="00C94B11">
        <w:rPr>
          <w:rFonts w:ascii="Times New Roman" w:hAnsi="Times New Roman" w:cs="Times New Roman"/>
        </w:rPr>
        <w:t>Advocate</w:t>
      </w:r>
      <w:r w:rsidR="009C4E43">
        <w:rPr>
          <w:rFonts w:ascii="Times New Roman" w:hAnsi="Times New Roman" w:cs="Times New Roman"/>
        </w:rPr>
        <w:t xml:space="preserve"> can be a </w:t>
      </w:r>
      <w:r w:rsidR="00C94B11">
        <w:rPr>
          <w:rFonts w:ascii="Times New Roman" w:hAnsi="Times New Roman" w:cs="Times New Roman"/>
        </w:rPr>
        <w:t>family</w:t>
      </w:r>
      <w:r w:rsidR="00100B74">
        <w:rPr>
          <w:rFonts w:ascii="Times New Roman" w:hAnsi="Times New Roman" w:cs="Times New Roman"/>
        </w:rPr>
        <w:t xml:space="preserve"> member</w:t>
      </w:r>
      <w:r w:rsidR="009C4E43">
        <w:rPr>
          <w:rFonts w:ascii="Times New Roman" w:hAnsi="Times New Roman" w:cs="Times New Roman"/>
        </w:rPr>
        <w:t xml:space="preserve"> or someone </w:t>
      </w:r>
      <w:r w:rsidR="000452E6">
        <w:rPr>
          <w:rFonts w:ascii="Times New Roman" w:hAnsi="Times New Roman" w:cs="Times New Roman"/>
        </w:rPr>
        <w:t>who is trusted</w:t>
      </w:r>
      <w:r w:rsidR="009C4E43">
        <w:rPr>
          <w:rFonts w:ascii="Times New Roman" w:hAnsi="Times New Roman" w:cs="Times New Roman"/>
        </w:rPr>
        <w:t xml:space="preserve">. </w:t>
      </w:r>
      <w:r w:rsidR="00C94B11">
        <w:rPr>
          <w:rFonts w:ascii="Times New Roman" w:hAnsi="Times New Roman" w:cs="Times New Roman"/>
        </w:rPr>
        <w:t xml:space="preserve">As you get older, life’s challenges can increase and having someone dependable can help.  Regardless if you have children or grandchildren, it is critical to find that family member or trusted friend to be your advocate.  </w:t>
      </w:r>
    </w:p>
    <w:p w:rsidR="00F90763" w:rsidRDefault="00C94B11" w:rsidP="00A53F2E">
      <w:pPr>
        <w:jc w:val="both"/>
        <w:rPr>
          <w:rFonts w:ascii="Times New Roman" w:hAnsi="Times New Roman" w:cs="Times New Roman"/>
        </w:rPr>
      </w:pPr>
      <w:r>
        <w:rPr>
          <w:rFonts w:ascii="Times New Roman" w:hAnsi="Times New Roman" w:cs="Times New Roman"/>
        </w:rPr>
        <w:t>I</w:t>
      </w:r>
      <w:r w:rsidR="00A01315">
        <w:rPr>
          <w:rFonts w:ascii="Times New Roman" w:hAnsi="Times New Roman" w:cs="Times New Roman"/>
        </w:rPr>
        <w:t xml:space="preserve">t is important to bring </w:t>
      </w:r>
      <w:r>
        <w:rPr>
          <w:rFonts w:ascii="Times New Roman" w:hAnsi="Times New Roman" w:cs="Times New Roman"/>
        </w:rPr>
        <w:t>the advocate</w:t>
      </w:r>
      <w:r w:rsidR="00A01315">
        <w:rPr>
          <w:rFonts w:ascii="Times New Roman" w:hAnsi="Times New Roman" w:cs="Times New Roman"/>
        </w:rPr>
        <w:t xml:space="preserve"> on board as far as how your bills get paid (monthly vs. annually), where your investments are located, </w:t>
      </w:r>
      <w:r w:rsidR="000452E6">
        <w:rPr>
          <w:rFonts w:ascii="Times New Roman" w:hAnsi="Times New Roman" w:cs="Times New Roman"/>
        </w:rPr>
        <w:t>if</w:t>
      </w:r>
      <w:r w:rsidR="00A01315">
        <w:rPr>
          <w:rFonts w:ascii="Times New Roman" w:hAnsi="Times New Roman" w:cs="Times New Roman"/>
        </w:rPr>
        <w:t xml:space="preserve"> funds </w:t>
      </w:r>
      <w:r w:rsidR="000452E6">
        <w:rPr>
          <w:rFonts w:ascii="Times New Roman" w:hAnsi="Times New Roman" w:cs="Times New Roman"/>
        </w:rPr>
        <w:t xml:space="preserve">are </w:t>
      </w:r>
      <w:r w:rsidR="00A01315">
        <w:rPr>
          <w:rFonts w:ascii="Times New Roman" w:hAnsi="Times New Roman" w:cs="Times New Roman"/>
        </w:rPr>
        <w:t>withdrawn</w:t>
      </w:r>
      <w:r w:rsidR="000452E6">
        <w:rPr>
          <w:rFonts w:ascii="Times New Roman" w:hAnsi="Times New Roman" w:cs="Times New Roman"/>
        </w:rPr>
        <w:t xml:space="preserve"> from certain accounts</w:t>
      </w:r>
      <w:r w:rsidR="00A01315">
        <w:rPr>
          <w:rFonts w:ascii="Times New Roman" w:hAnsi="Times New Roman" w:cs="Times New Roman"/>
        </w:rPr>
        <w:t xml:space="preserve"> or reinvested</w:t>
      </w:r>
      <w:r w:rsidR="000452E6">
        <w:rPr>
          <w:rFonts w:ascii="Times New Roman" w:hAnsi="Times New Roman" w:cs="Times New Roman"/>
        </w:rPr>
        <w:t>.</w:t>
      </w:r>
      <w:r w:rsidR="00A01315">
        <w:rPr>
          <w:rFonts w:ascii="Times New Roman" w:hAnsi="Times New Roman" w:cs="Times New Roman"/>
        </w:rPr>
        <w:t xml:space="preserve">  </w:t>
      </w:r>
      <w:r w:rsidR="00F90763">
        <w:rPr>
          <w:rFonts w:ascii="Times New Roman" w:hAnsi="Times New Roman" w:cs="Times New Roman"/>
        </w:rPr>
        <w:t xml:space="preserve">If certain </w:t>
      </w:r>
      <w:r w:rsidR="008E76BA">
        <w:rPr>
          <w:rFonts w:ascii="Times New Roman" w:hAnsi="Times New Roman" w:cs="Times New Roman"/>
        </w:rPr>
        <w:t xml:space="preserve">investment </w:t>
      </w:r>
      <w:r w:rsidR="00F90763">
        <w:rPr>
          <w:rFonts w:ascii="Times New Roman" w:hAnsi="Times New Roman" w:cs="Times New Roman"/>
        </w:rPr>
        <w:t xml:space="preserve">accounts are not withdrawn from in a timely manner, there can be a 50% </w:t>
      </w:r>
      <w:r w:rsidR="003C08C7">
        <w:rPr>
          <w:rFonts w:ascii="Times New Roman" w:hAnsi="Times New Roman" w:cs="Times New Roman"/>
        </w:rPr>
        <w:t>excise</w:t>
      </w:r>
      <w:r w:rsidR="00F90763">
        <w:rPr>
          <w:rFonts w:ascii="Times New Roman" w:hAnsi="Times New Roman" w:cs="Times New Roman"/>
        </w:rPr>
        <w:t xml:space="preserve"> tax.  </w:t>
      </w:r>
      <w:r w:rsidR="00A01315">
        <w:rPr>
          <w:rFonts w:ascii="Times New Roman" w:hAnsi="Times New Roman" w:cs="Times New Roman"/>
        </w:rPr>
        <w:t xml:space="preserve">There </w:t>
      </w:r>
      <w:r w:rsidR="000452E6">
        <w:rPr>
          <w:rFonts w:ascii="Times New Roman" w:hAnsi="Times New Roman" w:cs="Times New Roman"/>
        </w:rPr>
        <w:t xml:space="preserve">can </w:t>
      </w:r>
      <w:r w:rsidR="00F90763">
        <w:rPr>
          <w:rFonts w:ascii="Times New Roman" w:hAnsi="Times New Roman" w:cs="Times New Roman"/>
        </w:rPr>
        <w:t>also be</w:t>
      </w:r>
      <w:r w:rsidR="00A01315">
        <w:rPr>
          <w:rFonts w:ascii="Times New Roman" w:hAnsi="Times New Roman" w:cs="Times New Roman"/>
        </w:rPr>
        <w:t xml:space="preserve"> critical medical decisions that may need to be made.  Most attorneys do</w:t>
      </w:r>
      <w:r w:rsidR="000452E6">
        <w:rPr>
          <w:rFonts w:ascii="Times New Roman" w:hAnsi="Times New Roman" w:cs="Times New Roman"/>
        </w:rPr>
        <w:t xml:space="preserve"> not</w:t>
      </w:r>
      <w:r w:rsidR="00A01315">
        <w:rPr>
          <w:rFonts w:ascii="Times New Roman" w:hAnsi="Times New Roman" w:cs="Times New Roman"/>
        </w:rPr>
        <w:t xml:space="preserve"> hesitate to create a </w:t>
      </w:r>
      <w:r w:rsidR="00F90763">
        <w:rPr>
          <w:rFonts w:ascii="Times New Roman" w:hAnsi="Times New Roman" w:cs="Times New Roman"/>
        </w:rPr>
        <w:t>Living W</w:t>
      </w:r>
      <w:r w:rsidR="00A01315">
        <w:rPr>
          <w:rFonts w:ascii="Times New Roman" w:hAnsi="Times New Roman" w:cs="Times New Roman"/>
        </w:rPr>
        <w:t xml:space="preserve">ill or Advance Medical Directive. </w:t>
      </w:r>
      <w:r w:rsidR="00F90763">
        <w:rPr>
          <w:rFonts w:ascii="Times New Roman" w:hAnsi="Times New Roman" w:cs="Times New Roman"/>
        </w:rPr>
        <w:t xml:space="preserve">  These documents often end up in a drawer and sometimes not utilized.  </w:t>
      </w:r>
      <w:r w:rsidR="00A01315">
        <w:rPr>
          <w:rFonts w:ascii="Times New Roman" w:hAnsi="Times New Roman" w:cs="Times New Roman"/>
        </w:rPr>
        <w:t xml:space="preserve"> </w:t>
      </w:r>
      <w:r w:rsidR="00F90763">
        <w:rPr>
          <w:rFonts w:ascii="Times New Roman" w:hAnsi="Times New Roman" w:cs="Times New Roman"/>
        </w:rPr>
        <w:t xml:space="preserve">Unfortunately, most people think of these documents as simply stating a person’s wishes or assigning a family member to </w:t>
      </w:r>
      <w:r w:rsidR="000452E6">
        <w:rPr>
          <w:rFonts w:ascii="Times New Roman" w:hAnsi="Times New Roman" w:cs="Times New Roman"/>
        </w:rPr>
        <w:t xml:space="preserve">make end of life </w:t>
      </w:r>
      <w:r>
        <w:rPr>
          <w:rFonts w:ascii="Times New Roman" w:hAnsi="Times New Roman" w:cs="Times New Roman"/>
        </w:rPr>
        <w:t>decisions</w:t>
      </w:r>
      <w:r w:rsidR="00F90763">
        <w:rPr>
          <w:rFonts w:ascii="Times New Roman" w:hAnsi="Times New Roman" w:cs="Times New Roman"/>
        </w:rPr>
        <w:t>.  The reality is</w:t>
      </w:r>
      <w:r w:rsidR="002D525F">
        <w:rPr>
          <w:rFonts w:ascii="Times New Roman" w:hAnsi="Times New Roman" w:cs="Times New Roman"/>
        </w:rPr>
        <w:t>;</w:t>
      </w:r>
      <w:r w:rsidR="00F90763">
        <w:rPr>
          <w:rFonts w:ascii="Times New Roman" w:hAnsi="Times New Roman" w:cs="Times New Roman"/>
        </w:rPr>
        <w:t xml:space="preserve"> there are many decisions</w:t>
      </w:r>
      <w:r w:rsidR="002D525F">
        <w:rPr>
          <w:rFonts w:ascii="Times New Roman" w:hAnsi="Times New Roman" w:cs="Times New Roman"/>
        </w:rPr>
        <w:t xml:space="preserve"> and logistics that need to be figured out</w:t>
      </w:r>
      <w:r w:rsidR="00F90763">
        <w:rPr>
          <w:rFonts w:ascii="Times New Roman" w:hAnsi="Times New Roman" w:cs="Times New Roman"/>
        </w:rPr>
        <w:t xml:space="preserve">, </w:t>
      </w:r>
      <w:r w:rsidR="000452E6">
        <w:rPr>
          <w:rFonts w:ascii="Times New Roman" w:hAnsi="Times New Roman" w:cs="Times New Roman"/>
        </w:rPr>
        <w:t>lon</w:t>
      </w:r>
      <w:r w:rsidR="000452E6" w:rsidRPr="00140236">
        <w:rPr>
          <w:rFonts w:ascii="Times New Roman" w:hAnsi="Times New Roman" w:cs="Times New Roman"/>
        </w:rPr>
        <w:t>g</w:t>
      </w:r>
      <w:r w:rsidR="00140236" w:rsidRPr="00140236">
        <w:rPr>
          <w:rFonts w:ascii="Times New Roman" w:hAnsi="Times New Roman" w:cs="Times New Roman"/>
        </w:rPr>
        <w:t xml:space="preserve"> </w:t>
      </w:r>
      <w:r w:rsidRPr="00F90763">
        <w:rPr>
          <w:rFonts w:ascii="Times New Roman" w:hAnsi="Times New Roman" w:cs="Times New Roman"/>
          <w:u w:val="single"/>
        </w:rPr>
        <w:t>before</w:t>
      </w:r>
      <w:r>
        <w:rPr>
          <w:rFonts w:ascii="Times New Roman" w:hAnsi="Times New Roman" w:cs="Times New Roman"/>
        </w:rPr>
        <w:t xml:space="preserve"> life’s</w:t>
      </w:r>
      <w:r w:rsidR="002D525F">
        <w:rPr>
          <w:rFonts w:ascii="Times New Roman" w:hAnsi="Times New Roman" w:cs="Times New Roman"/>
        </w:rPr>
        <w:t xml:space="preserve"> final stages.</w:t>
      </w:r>
      <w:r w:rsidR="00F90763">
        <w:rPr>
          <w:rFonts w:ascii="Times New Roman" w:hAnsi="Times New Roman" w:cs="Times New Roman"/>
        </w:rPr>
        <w:t xml:space="preserve"> </w:t>
      </w:r>
      <w:r w:rsidR="002D525F">
        <w:rPr>
          <w:rFonts w:ascii="Times New Roman" w:hAnsi="Times New Roman" w:cs="Times New Roman"/>
        </w:rPr>
        <w:t xml:space="preserve">  </w:t>
      </w:r>
    </w:p>
    <w:p w:rsidR="003C08C7" w:rsidRDefault="003C08C7" w:rsidP="00A53F2E">
      <w:pPr>
        <w:jc w:val="both"/>
        <w:rPr>
          <w:rFonts w:ascii="Times New Roman" w:hAnsi="Times New Roman" w:cs="Times New Roman"/>
        </w:rPr>
      </w:pPr>
      <w:r>
        <w:rPr>
          <w:rFonts w:ascii="Times New Roman" w:hAnsi="Times New Roman" w:cs="Times New Roman"/>
        </w:rPr>
        <w:t xml:space="preserve">You could have ‘done everything right’, and end up residing in a state of the art long term care facility, but it is still necessary to have someone that has </w:t>
      </w:r>
      <w:r w:rsidR="00C94B11">
        <w:rPr>
          <w:rFonts w:ascii="Times New Roman" w:hAnsi="Times New Roman" w:cs="Times New Roman"/>
        </w:rPr>
        <w:t xml:space="preserve">a </w:t>
      </w:r>
      <w:bookmarkStart w:id="0" w:name="_GoBack"/>
      <w:bookmarkEnd w:id="0"/>
      <w:r>
        <w:rPr>
          <w:rFonts w:ascii="Times New Roman" w:hAnsi="Times New Roman" w:cs="Times New Roman"/>
        </w:rPr>
        <w:t xml:space="preserve">pulse on what is being paid for or not being paid for regarding your care.  The same goes for settling a person’s estate.  I have seen enough times where an attorney is left 100% in charge and things do not go as the person had intended.  There can be high fees and unnecessary logistics when something could have been so simple.  It could be as easy as registering a non-retirement account </w:t>
      </w:r>
      <w:r w:rsidR="002D525F">
        <w:rPr>
          <w:rFonts w:ascii="Times New Roman" w:hAnsi="Times New Roman" w:cs="Times New Roman"/>
        </w:rPr>
        <w:t xml:space="preserve">from an Individual Account to </w:t>
      </w:r>
      <w:r>
        <w:rPr>
          <w:rFonts w:ascii="Times New Roman" w:hAnsi="Times New Roman" w:cs="Times New Roman"/>
        </w:rPr>
        <w:t>a Transfer on Death (TOD)</w:t>
      </w:r>
      <w:r w:rsidR="002D525F">
        <w:rPr>
          <w:rFonts w:ascii="Times New Roman" w:hAnsi="Times New Roman" w:cs="Times New Roman"/>
        </w:rPr>
        <w:t xml:space="preserve"> account</w:t>
      </w:r>
      <w:r>
        <w:rPr>
          <w:rFonts w:ascii="Times New Roman" w:hAnsi="Times New Roman" w:cs="Times New Roman"/>
        </w:rPr>
        <w:t xml:space="preserve">, updating a Will with a current Executor/Executrix, or </w:t>
      </w:r>
      <w:r w:rsidR="002D525F">
        <w:rPr>
          <w:rFonts w:ascii="Times New Roman" w:hAnsi="Times New Roman" w:cs="Times New Roman"/>
        </w:rPr>
        <w:t xml:space="preserve">updating a beneficiary on a retirement account.  </w:t>
      </w:r>
      <w:r w:rsidR="006945F1">
        <w:rPr>
          <w:rFonts w:ascii="Times New Roman" w:hAnsi="Times New Roman" w:cs="Times New Roman"/>
        </w:rPr>
        <w:t xml:space="preserve">It can be beneficial and quicker to avoid probate with proper titling of assets. </w:t>
      </w:r>
      <w:r w:rsidR="002D525F">
        <w:rPr>
          <w:rFonts w:ascii="Times New Roman" w:hAnsi="Times New Roman" w:cs="Times New Roman"/>
        </w:rPr>
        <w:t xml:space="preserve">The person’s Accountant, Attorney, and Financial Advisor should be consulted </w:t>
      </w:r>
      <w:r w:rsidR="00C94B11">
        <w:rPr>
          <w:rFonts w:ascii="Times New Roman" w:hAnsi="Times New Roman" w:cs="Times New Roman"/>
        </w:rPr>
        <w:t xml:space="preserve">by the Advocate </w:t>
      </w:r>
      <w:r w:rsidR="002D525F">
        <w:rPr>
          <w:rFonts w:ascii="Times New Roman" w:hAnsi="Times New Roman" w:cs="Times New Roman"/>
        </w:rPr>
        <w:t xml:space="preserve">during the process.  It can save considerable time and energy to communicate during what can already be a difficult time. Again, having </w:t>
      </w:r>
      <w:r w:rsidR="006A3A15">
        <w:rPr>
          <w:rFonts w:ascii="Times New Roman" w:hAnsi="Times New Roman" w:cs="Times New Roman"/>
        </w:rPr>
        <w:t xml:space="preserve">appropriate documents is </w:t>
      </w:r>
      <w:r w:rsidR="002F33AF">
        <w:rPr>
          <w:rFonts w:ascii="Times New Roman" w:hAnsi="Times New Roman" w:cs="Times New Roman"/>
        </w:rPr>
        <w:t>essential</w:t>
      </w:r>
      <w:r w:rsidR="006A3A15">
        <w:rPr>
          <w:rFonts w:ascii="Times New Roman" w:hAnsi="Times New Roman" w:cs="Times New Roman"/>
        </w:rPr>
        <w:t xml:space="preserve">, </w:t>
      </w:r>
      <w:r w:rsidR="002D525F">
        <w:rPr>
          <w:rFonts w:ascii="Times New Roman" w:hAnsi="Times New Roman" w:cs="Times New Roman"/>
        </w:rPr>
        <w:t xml:space="preserve">but just as important is having an Advocate </w:t>
      </w:r>
      <w:r w:rsidR="006A3A15">
        <w:rPr>
          <w:rFonts w:ascii="Times New Roman" w:hAnsi="Times New Roman" w:cs="Times New Roman"/>
        </w:rPr>
        <w:t xml:space="preserve">working on behalf </w:t>
      </w:r>
      <w:r w:rsidR="002F33AF">
        <w:rPr>
          <w:rFonts w:ascii="Times New Roman" w:hAnsi="Times New Roman" w:cs="Times New Roman"/>
        </w:rPr>
        <w:t>of you and your family</w:t>
      </w:r>
      <w:r w:rsidR="006A3A15">
        <w:rPr>
          <w:rFonts w:ascii="Times New Roman" w:hAnsi="Times New Roman" w:cs="Times New Roman"/>
        </w:rPr>
        <w:t>.</w:t>
      </w:r>
    </w:p>
    <w:p w:rsidR="004164FD" w:rsidRDefault="004164FD" w:rsidP="00A53F2E">
      <w:pPr>
        <w:jc w:val="both"/>
        <w:rPr>
          <w:rFonts w:ascii="Times New Roman" w:hAnsi="Times New Roman" w:cs="Times New Roman"/>
        </w:rPr>
      </w:pPr>
      <w:r w:rsidRPr="00F57735">
        <w:rPr>
          <w:rFonts w:ascii="Times New Roman" w:hAnsi="Times New Roman" w:cs="Times New Roman"/>
        </w:rPr>
        <w:t>Sincerely,</w:t>
      </w:r>
    </w:p>
    <w:p w:rsidR="004164FD" w:rsidRPr="001811FF" w:rsidRDefault="00A53F2E" w:rsidP="001811FF">
      <w:pPr>
        <w:spacing w:after="0" w:line="240" w:lineRule="auto"/>
        <w:jc w:val="both"/>
        <w:rPr>
          <w:rFonts w:ascii="Times New Roman" w:hAnsi="Times New Roman" w:cs="Times New Roman"/>
        </w:rPr>
      </w:pPr>
      <w:r w:rsidRPr="001811FF">
        <w:rPr>
          <w:rFonts w:ascii="Times New Roman" w:hAnsi="Times New Roman" w:cs="Times New Roman"/>
        </w:rPr>
        <w:t>And</w:t>
      </w:r>
      <w:r w:rsidR="001811FF" w:rsidRPr="001811FF">
        <w:rPr>
          <w:rFonts w:ascii="Times New Roman" w:hAnsi="Times New Roman" w:cs="Times New Roman"/>
        </w:rPr>
        <w:t>r</w:t>
      </w:r>
      <w:r w:rsidRPr="001811FF">
        <w:rPr>
          <w:rFonts w:ascii="Times New Roman" w:hAnsi="Times New Roman" w:cs="Times New Roman"/>
        </w:rPr>
        <w:t>ew D. Wade, CFP®</w:t>
      </w:r>
    </w:p>
    <w:p w:rsidR="00A53F2E" w:rsidRPr="001811FF" w:rsidRDefault="00A53F2E" w:rsidP="001811FF">
      <w:pPr>
        <w:spacing w:after="0" w:line="240" w:lineRule="auto"/>
        <w:jc w:val="both"/>
        <w:rPr>
          <w:rFonts w:ascii="Times New Roman" w:hAnsi="Times New Roman" w:cs="Times New Roman"/>
        </w:rPr>
      </w:pPr>
      <w:r w:rsidRPr="001811FF">
        <w:rPr>
          <w:rFonts w:ascii="Times New Roman" w:hAnsi="Times New Roman" w:cs="Times New Roman"/>
        </w:rPr>
        <w:t>President</w:t>
      </w:r>
    </w:p>
    <w:sectPr w:rsidR="00A53F2E" w:rsidRPr="001811FF" w:rsidSect="00B7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A2AAB"/>
    <w:multiLevelType w:val="hybridMultilevel"/>
    <w:tmpl w:val="04EAD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02"/>
    <w:rsid w:val="0004159F"/>
    <w:rsid w:val="000452E6"/>
    <w:rsid w:val="00053D48"/>
    <w:rsid w:val="00057D4C"/>
    <w:rsid w:val="000928AC"/>
    <w:rsid w:val="00095243"/>
    <w:rsid w:val="000D2882"/>
    <w:rsid w:val="000D5669"/>
    <w:rsid w:val="000E38BE"/>
    <w:rsid w:val="000E6180"/>
    <w:rsid w:val="00100B74"/>
    <w:rsid w:val="0013136A"/>
    <w:rsid w:val="00140236"/>
    <w:rsid w:val="00142DE6"/>
    <w:rsid w:val="00144A52"/>
    <w:rsid w:val="00155C17"/>
    <w:rsid w:val="001811FF"/>
    <w:rsid w:val="0018413C"/>
    <w:rsid w:val="00184BFA"/>
    <w:rsid w:val="00194824"/>
    <w:rsid w:val="001A07A1"/>
    <w:rsid w:val="001D75FC"/>
    <w:rsid w:val="00205FB3"/>
    <w:rsid w:val="00217A76"/>
    <w:rsid w:val="002208DD"/>
    <w:rsid w:val="0022649A"/>
    <w:rsid w:val="00234879"/>
    <w:rsid w:val="0025434B"/>
    <w:rsid w:val="00266B8A"/>
    <w:rsid w:val="00284ECC"/>
    <w:rsid w:val="002B6E6E"/>
    <w:rsid w:val="002D525F"/>
    <w:rsid w:val="002F33AF"/>
    <w:rsid w:val="002F3A90"/>
    <w:rsid w:val="00315906"/>
    <w:rsid w:val="00316990"/>
    <w:rsid w:val="00324BCA"/>
    <w:rsid w:val="00340C05"/>
    <w:rsid w:val="003548C3"/>
    <w:rsid w:val="0036202E"/>
    <w:rsid w:val="00391E6F"/>
    <w:rsid w:val="003A18BB"/>
    <w:rsid w:val="003C08C7"/>
    <w:rsid w:val="003F38E0"/>
    <w:rsid w:val="003F545B"/>
    <w:rsid w:val="003F7EC8"/>
    <w:rsid w:val="004164FD"/>
    <w:rsid w:val="004322E5"/>
    <w:rsid w:val="00456666"/>
    <w:rsid w:val="0046734F"/>
    <w:rsid w:val="00474A2A"/>
    <w:rsid w:val="004751E0"/>
    <w:rsid w:val="00486A28"/>
    <w:rsid w:val="00496A80"/>
    <w:rsid w:val="004A0B17"/>
    <w:rsid w:val="004A2270"/>
    <w:rsid w:val="004B0693"/>
    <w:rsid w:val="004B7A75"/>
    <w:rsid w:val="004B7FC5"/>
    <w:rsid w:val="004C1AA8"/>
    <w:rsid w:val="004E4ED6"/>
    <w:rsid w:val="004E75D4"/>
    <w:rsid w:val="004F3D94"/>
    <w:rsid w:val="00507085"/>
    <w:rsid w:val="00522DF8"/>
    <w:rsid w:val="00527C96"/>
    <w:rsid w:val="00544EE3"/>
    <w:rsid w:val="005452D9"/>
    <w:rsid w:val="00546D44"/>
    <w:rsid w:val="0055771F"/>
    <w:rsid w:val="0058558D"/>
    <w:rsid w:val="005A5990"/>
    <w:rsid w:val="005C7605"/>
    <w:rsid w:val="005F2902"/>
    <w:rsid w:val="0061375D"/>
    <w:rsid w:val="00627C5F"/>
    <w:rsid w:val="0064530F"/>
    <w:rsid w:val="00663250"/>
    <w:rsid w:val="00667529"/>
    <w:rsid w:val="00674C97"/>
    <w:rsid w:val="00675B5A"/>
    <w:rsid w:val="0068460F"/>
    <w:rsid w:val="006945F1"/>
    <w:rsid w:val="006A3A15"/>
    <w:rsid w:val="006C4B34"/>
    <w:rsid w:val="006C7AFD"/>
    <w:rsid w:val="006D0A80"/>
    <w:rsid w:val="006D623C"/>
    <w:rsid w:val="006D763A"/>
    <w:rsid w:val="006D7DE2"/>
    <w:rsid w:val="006F5F04"/>
    <w:rsid w:val="00701F99"/>
    <w:rsid w:val="0072250E"/>
    <w:rsid w:val="00733516"/>
    <w:rsid w:val="00743469"/>
    <w:rsid w:val="007507B4"/>
    <w:rsid w:val="00763A80"/>
    <w:rsid w:val="00763E05"/>
    <w:rsid w:val="007B1882"/>
    <w:rsid w:val="007C143D"/>
    <w:rsid w:val="007C4E22"/>
    <w:rsid w:val="007D3AF9"/>
    <w:rsid w:val="007F639B"/>
    <w:rsid w:val="00821ACC"/>
    <w:rsid w:val="00831034"/>
    <w:rsid w:val="00831D70"/>
    <w:rsid w:val="008421A5"/>
    <w:rsid w:val="0084693F"/>
    <w:rsid w:val="00873C02"/>
    <w:rsid w:val="008C7920"/>
    <w:rsid w:val="008D66CD"/>
    <w:rsid w:val="008E76BA"/>
    <w:rsid w:val="00917968"/>
    <w:rsid w:val="0094523E"/>
    <w:rsid w:val="00960DD5"/>
    <w:rsid w:val="00967AC0"/>
    <w:rsid w:val="009810AE"/>
    <w:rsid w:val="00991F0D"/>
    <w:rsid w:val="009C4E43"/>
    <w:rsid w:val="009D52F3"/>
    <w:rsid w:val="009F21C6"/>
    <w:rsid w:val="00A01315"/>
    <w:rsid w:val="00A20661"/>
    <w:rsid w:val="00A24024"/>
    <w:rsid w:val="00A53F2E"/>
    <w:rsid w:val="00A56264"/>
    <w:rsid w:val="00A76B9D"/>
    <w:rsid w:val="00A93019"/>
    <w:rsid w:val="00A94476"/>
    <w:rsid w:val="00A9741A"/>
    <w:rsid w:val="00AB0F47"/>
    <w:rsid w:val="00AB0F52"/>
    <w:rsid w:val="00AC4F4C"/>
    <w:rsid w:val="00B0094C"/>
    <w:rsid w:val="00B20C1A"/>
    <w:rsid w:val="00B31BF3"/>
    <w:rsid w:val="00B35F51"/>
    <w:rsid w:val="00B450A3"/>
    <w:rsid w:val="00B7486F"/>
    <w:rsid w:val="00B74F8E"/>
    <w:rsid w:val="00BB4B7F"/>
    <w:rsid w:val="00BC5236"/>
    <w:rsid w:val="00BD3D7F"/>
    <w:rsid w:val="00BE2F60"/>
    <w:rsid w:val="00BF702F"/>
    <w:rsid w:val="00C064EE"/>
    <w:rsid w:val="00C10524"/>
    <w:rsid w:val="00C227DB"/>
    <w:rsid w:val="00C56295"/>
    <w:rsid w:val="00C5735D"/>
    <w:rsid w:val="00C62F48"/>
    <w:rsid w:val="00C70DA6"/>
    <w:rsid w:val="00C72B63"/>
    <w:rsid w:val="00C94B11"/>
    <w:rsid w:val="00C94C59"/>
    <w:rsid w:val="00CC6B3C"/>
    <w:rsid w:val="00CE4FEA"/>
    <w:rsid w:val="00D2593C"/>
    <w:rsid w:val="00D3085A"/>
    <w:rsid w:val="00D50971"/>
    <w:rsid w:val="00DB24DB"/>
    <w:rsid w:val="00DC09A4"/>
    <w:rsid w:val="00DC4029"/>
    <w:rsid w:val="00DD297B"/>
    <w:rsid w:val="00DE3EF2"/>
    <w:rsid w:val="00E17801"/>
    <w:rsid w:val="00E221C1"/>
    <w:rsid w:val="00E50AA0"/>
    <w:rsid w:val="00E53252"/>
    <w:rsid w:val="00E64E93"/>
    <w:rsid w:val="00E73D11"/>
    <w:rsid w:val="00E97631"/>
    <w:rsid w:val="00EB4BBA"/>
    <w:rsid w:val="00ED1C43"/>
    <w:rsid w:val="00ED265E"/>
    <w:rsid w:val="00F01C9A"/>
    <w:rsid w:val="00F07E97"/>
    <w:rsid w:val="00F3769F"/>
    <w:rsid w:val="00F447EC"/>
    <w:rsid w:val="00F46FB8"/>
    <w:rsid w:val="00F529F0"/>
    <w:rsid w:val="00F66E13"/>
    <w:rsid w:val="00F813BB"/>
    <w:rsid w:val="00F87BB8"/>
    <w:rsid w:val="00F90763"/>
    <w:rsid w:val="00FB0561"/>
    <w:rsid w:val="00FC006F"/>
    <w:rsid w:val="00FC0CA6"/>
    <w:rsid w:val="00FC7865"/>
    <w:rsid w:val="00FF675B"/>
    <w:rsid w:val="00FF6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3CA03-6D72-4923-849C-2657A339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73C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3C0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3C0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73C0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73C0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73C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73C0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73C02"/>
    <w:pPr>
      <w:ind w:left="720"/>
      <w:contextualSpacing/>
    </w:pPr>
  </w:style>
  <w:style w:type="paragraph" w:styleId="Revision">
    <w:name w:val="Revision"/>
    <w:hidden/>
    <w:uiPriority w:val="99"/>
    <w:semiHidden/>
    <w:rsid w:val="00DE3EF2"/>
    <w:pPr>
      <w:spacing w:after="0" w:line="240" w:lineRule="auto"/>
    </w:pPr>
  </w:style>
  <w:style w:type="paragraph" w:styleId="BalloonText">
    <w:name w:val="Balloon Text"/>
    <w:basedOn w:val="Normal"/>
    <w:link w:val="BalloonTextChar"/>
    <w:uiPriority w:val="99"/>
    <w:semiHidden/>
    <w:unhideWhenUsed/>
    <w:rsid w:val="00DE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Nebel Financial Services</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Wade</dc:creator>
  <cp:lastModifiedBy>Andrew Wade</cp:lastModifiedBy>
  <cp:revision>3</cp:revision>
  <cp:lastPrinted>2014-05-15T15:10:00Z</cp:lastPrinted>
  <dcterms:created xsi:type="dcterms:W3CDTF">2016-02-09T20:28:00Z</dcterms:created>
  <dcterms:modified xsi:type="dcterms:W3CDTF">2016-02-09T20:40:00Z</dcterms:modified>
</cp:coreProperties>
</file>